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3FD6" w14:textId="71FB562B" w:rsidR="00CF041E" w:rsidRPr="00D36EA8" w:rsidRDefault="00B8512D" w:rsidP="00D36EA8">
      <w:pPr>
        <w:pStyle w:val="Heading1"/>
        <w:jc w:val="center"/>
        <w:rPr>
          <w:b w:val="0"/>
          <w:sz w:val="36"/>
          <w:szCs w:val="36"/>
          <w:lang w:val="da-DK"/>
        </w:rPr>
      </w:pPr>
      <w:r w:rsidRPr="00D36EA8">
        <w:rPr>
          <w:b w:val="0"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6F4D12E9" wp14:editId="0ACC5D20">
            <wp:simplePos x="0" y="0"/>
            <wp:positionH relativeFrom="margin">
              <wp:posOffset>-896773</wp:posOffset>
            </wp:positionH>
            <wp:positionV relativeFrom="paragraph">
              <wp:posOffset>-856374</wp:posOffset>
            </wp:positionV>
            <wp:extent cx="8159584" cy="1590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a-cola-foo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584" cy="15909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93C9F" w14:textId="77777777" w:rsidR="00CF041E" w:rsidRPr="00B8512D" w:rsidRDefault="00CF041E">
      <w:pPr>
        <w:rPr>
          <w:b/>
        </w:rPr>
      </w:pPr>
    </w:p>
    <w:p w14:paraId="708A34F4" w14:textId="00161295" w:rsidR="00D36EA8" w:rsidRPr="0090608E" w:rsidRDefault="00D36EA8" w:rsidP="00D36EA8">
      <w:pPr>
        <w:pStyle w:val="Heading1"/>
        <w:rPr>
          <w:color w:val="1F3864" w:themeColor="accent1" w:themeShade="80"/>
          <w:sz w:val="24"/>
          <w:szCs w:val="24"/>
        </w:rPr>
      </w:pPr>
    </w:p>
    <w:p w14:paraId="5E476B10" w14:textId="7A74E4D7" w:rsidR="00CF041E" w:rsidRPr="0090608E" w:rsidRDefault="00CF041E" w:rsidP="00D36EA8">
      <w:pPr>
        <w:pStyle w:val="Heading1"/>
        <w:rPr>
          <w:rFonts w:asciiTheme="minorHAnsi" w:hAnsiTheme="minorHAnsi"/>
          <w:color w:val="1F3864" w:themeColor="accent1" w:themeShade="80"/>
          <w:szCs w:val="26"/>
          <w:lang w:val="da-DK"/>
        </w:rPr>
      </w:pPr>
      <w:r w:rsidRPr="0090608E">
        <w:rPr>
          <w:rFonts w:asciiTheme="minorHAnsi" w:hAnsiTheme="minorHAnsi"/>
          <w:color w:val="1F3864" w:themeColor="accent1" w:themeShade="80"/>
          <w:szCs w:val="26"/>
          <w:lang w:val="da-DK"/>
        </w:rPr>
        <w:t>Møbelsalg A/S</w:t>
      </w:r>
    </w:p>
    <w:p w14:paraId="30A38847" w14:textId="054B6AB5" w:rsidR="00D36EA8" w:rsidRPr="0090608E" w:rsidRDefault="008D57F7" w:rsidP="00D36EA8">
      <w:pPr>
        <w:pStyle w:val="Heading1"/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</w:pPr>
      <w:r w:rsidRPr="0090608E">
        <w:rPr>
          <w:rFonts w:asciiTheme="minorHAnsi" w:hAnsiTheme="minorHAnsi"/>
          <w:color w:val="1F3864" w:themeColor="accent1" w:themeShade="80"/>
          <w:szCs w:val="26"/>
          <w:lang w:val="da-DK"/>
        </w:rPr>
        <w:t>Att.</w:t>
      </w:r>
      <w:r w:rsidR="00CF041E" w:rsidRPr="0090608E">
        <w:rPr>
          <w:rFonts w:asciiTheme="minorHAnsi" w:hAnsiTheme="minorHAnsi"/>
          <w:color w:val="1F3864" w:themeColor="accent1" w:themeShade="80"/>
          <w:szCs w:val="26"/>
          <w:lang w:val="da-DK"/>
        </w:rPr>
        <w:t xml:space="preserve"> Søren Jensen</w:t>
      </w:r>
      <w:r w:rsidR="00CF041E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ab/>
      </w:r>
      <w:r w:rsidR="00CF041E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ab/>
      </w:r>
      <w:r w:rsidR="00CF041E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ab/>
      </w:r>
      <w:r w:rsidR="00CF041E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ab/>
      </w:r>
      <w:r w:rsidR="00CF041E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ab/>
      </w:r>
    </w:p>
    <w:p w14:paraId="0CA7E07D" w14:textId="14504FB6" w:rsidR="00D36EA8" w:rsidRPr="0090608E" w:rsidRDefault="0090608E" w:rsidP="0090608E">
      <w:pPr>
        <w:pStyle w:val="Heading1"/>
        <w:jc w:val="right"/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</w:pP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01.01.2020</w:t>
      </w:r>
    </w:p>
    <w:p w14:paraId="1CF0A243" w14:textId="77777777" w:rsidR="0090608E" w:rsidRPr="0090608E" w:rsidRDefault="0090608E" w:rsidP="0090608E">
      <w:pPr>
        <w:pStyle w:val="Heading1"/>
        <w:jc w:val="right"/>
        <w:rPr>
          <w:rFonts w:asciiTheme="minorHAnsi" w:hAnsiTheme="minorHAnsi"/>
          <w:b w:val="0"/>
          <w:sz w:val="26"/>
          <w:szCs w:val="26"/>
          <w:lang w:val="da-DK"/>
        </w:rPr>
      </w:pPr>
    </w:p>
    <w:p w14:paraId="45E73828" w14:textId="77777777" w:rsidR="0090608E" w:rsidRDefault="0090608E" w:rsidP="0090608E">
      <w:pPr>
        <w:pStyle w:val="Heading1"/>
        <w:jc w:val="center"/>
        <w:rPr>
          <w:rFonts w:asciiTheme="minorHAnsi" w:hAnsiTheme="minorHAnsi"/>
          <w:color w:val="00B050"/>
          <w:sz w:val="36"/>
          <w:szCs w:val="26"/>
          <w:lang w:val="da-DK"/>
        </w:rPr>
      </w:pPr>
      <w:r w:rsidRPr="0090608E">
        <w:rPr>
          <w:rFonts w:asciiTheme="minorHAnsi" w:hAnsiTheme="minorHAnsi"/>
          <w:color w:val="00B050"/>
          <w:sz w:val="36"/>
          <w:szCs w:val="26"/>
          <w:lang w:val="da-DK"/>
        </w:rPr>
        <w:t xml:space="preserve">SALGSORIENTERET BESTYRER </w:t>
      </w:r>
    </w:p>
    <w:p w14:paraId="76AC2458" w14:textId="52622594" w:rsidR="0010017D" w:rsidRPr="0090608E" w:rsidRDefault="0090608E" w:rsidP="0090608E">
      <w:pPr>
        <w:pStyle w:val="Heading1"/>
        <w:jc w:val="center"/>
        <w:rPr>
          <w:rFonts w:asciiTheme="minorHAnsi" w:hAnsiTheme="minorHAnsi"/>
          <w:color w:val="00B050"/>
          <w:sz w:val="36"/>
          <w:szCs w:val="26"/>
          <w:lang w:val="da-DK"/>
        </w:rPr>
      </w:pPr>
      <w:r w:rsidRPr="0090608E">
        <w:rPr>
          <w:rFonts w:asciiTheme="minorHAnsi" w:hAnsiTheme="minorHAnsi"/>
          <w:color w:val="00B050"/>
          <w:sz w:val="36"/>
          <w:szCs w:val="26"/>
          <w:lang w:val="da-DK"/>
        </w:rPr>
        <w:t>MED GODE LEDEREGENSKABER</w:t>
      </w:r>
    </w:p>
    <w:p w14:paraId="44FB35B6" w14:textId="54F4D3F9" w:rsidR="0010017D" w:rsidRPr="0090608E" w:rsidRDefault="0010017D" w:rsidP="00D36EA8">
      <w:pPr>
        <w:pStyle w:val="Heading1"/>
        <w:rPr>
          <w:rFonts w:asciiTheme="minorHAnsi" w:hAnsiTheme="minorHAnsi"/>
          <w:sz w:val="26"/>
          <w:szCs w:val="26"/>
          <w:lang w:val="da-DK"/>
        </w:rPr>
      </w:pPr>
    </w:p>
    <w:p w14:paraId="16357A44" w14:textId="5E7B6308" w:rsidR="000328E1" w:rsidRPr="0090608E" w:rsidRDefault="00DD4239" w:rsidP="00D36EA8">
      <w:pPr>
        <w:pStyle w:val="Heading1"/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</w:pP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Siden en meget ung alder har jeg interesseret mig for møb</w:t>
      </w:r>
      <w:r w:rsidR="00FA71FE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eldesign</w:t>
      </w:r>
      <w:r w:rsidR="008D57F7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,</w:t>
      </w:r>
      <w:r w:rsidR="00B8512D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og derfor faldt det mig naturligt at </w:t>
      </w: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uddannet </w:t>
      </w:r>
      <w:r w:rsidR="00B8512D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mig som </w:t>
      </w: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møbelsnedker, men grundet en høj arbejdsløshed i erhvervet</w:t>
      </w:r>
      <w:r w:rsidR="00FA71FE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på daværende tidspunkt</w:t>
      </w: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har jeg siden arbejdet med salg af luksuskøkkener.</w:t>
      </w:r>
    </w:p>
    <w:p w14:paraId="1CA04D42" w14:textId="77777777" w:rsidR="00FA71FE" w:rsidRPr="0090608E" w:rsidRDefault="00FA71FE" w:rsidP="00D36EA8">
      <w:pPr>
        <w:pStyle w:val="Heading1"/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</w:pPr>
    </w:p>
    <w:p w14:paraId="4CC0AC8D" w14:textId="38D237B0" w:rsidR="00A069FB" w:rsidRPr="0090608E" w:rsidRDefault="00FA71FE" w:rsidP="00D36EA8">
      <w:pPr>
        <w:pStyle w:val="Heading1"/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</w:pP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I mine første seks år i butikken var jeg sælger, men efter en omst</w:t>
      </w:r>
      <w:r w:rsidR="008D57F7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rukturering i organisationen</w:t>
      </w: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blev jeg for halvandet år siden tilbudt jobbet som bestyrer. 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I </w:t>
      </w: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rolle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n som bestyrer</w:t>
      </w:r>
      <w:r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har je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g stået </w:t>
      </w:r>
      <w:r w:rsidR="008D57F7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for den fulde drift af butikken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med alt fra lagerbeholdning og vareindkøb til mandskabshåndtering og rekruttering. Det har været vigtigt for mig at opretholde en god kundeservice</w:t>
      </w:r>
      <w:r w:rsidR="008D57F7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,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og at alle medarbejdere har </w:t>
      </w:r>
      <w:r w:rsidR="008D57F7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haft 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de kompetencer, jobbet som køkkensælger kræver</w:t>
      </w:r>
      <w:r w:rsidR="008D57F7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,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og jeg har derfor kunne</w:t>
      </w:r>
      <w:r w:rsidR="008D57F7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>t</w:t>
      </w:r>
      <w:r w:rsidR="00991E71" w:rsidRPr="0090608E">
        <w:rPr>
          <w:rFonts w:asciiTheme="minorHAnsi" w:hAnsiTheme="minorHAnsi"/>
          <w:color w:val="1F3864" w:themeColor="accent1" w:themeShade="80"/>
          <w:sz w:val="26"/>
          <w:szCs w:val="26"/>
          <w:lang w:val="da-DK"/>
        </w:rPr>
        <w:t xml:space="preserve"> fremlægge en salgsstigning på 12 % i min tid som bestyrer.</w:t>
      </w:r>
    </w:p>
    <w:p w14:paraId="16A87351" w14:textId="77777777" w:rsidR="00A069FB" w:rsidRPr="0090608E" w:rsidRDefault="00A069FB">
      <w:pPr>
        <w:rPr>
          <w:color w:val="1F3864" w:themeColor="accent1" w:themeShade="80"/>
          <w:sz w:val="26"/>
          <w:szCs w:val="26"/>
        </w:rPr>
      </w:pPr>
    </w:p>
    <w:p w14:paraId="1B3029E8" w14:textId="4E790567" w:rsidR="00FA71FE" w:rsidRPr="0090608E" w:rsidRDefault="008D57F7">
      <w:pPr>
        <w:rPr>
          <w:color w:val="1F3864" w:themeColor="accent1" w:themeShade="80"/>
          <w:sz w:val="26"/>
          <w:szCs w:val="26"/>
        </w:rPr>
      </w:pP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Jeg har erfaring</w:t>
      </w:r>
      <w:r w:rsidR="001E6E0C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med </w:t>
      </w:r>
      <w:r w:rsidR="00AA667E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optimering af vores lagerbeholdning, som har krævet monitorering af vores sortiment</w:t>
      </w: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,</w:t>
      </w:r>
      <w:r w:rsidR="00AA667E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og som nok har været en vigtig faktor i vores salgsstigning. Som </w:t>
      </w:r>
      <w:r w:rsidR="00530F78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leder er jeg motiverende og prøver</w:t>
      </w:r>
      <w:r w:rsidR="00B8512D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altid at være en rollemodel</w:t>
      </w:r>
      <w:r w:rsidR="00530F78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for mine medarbejdere. </w:t>
      </w:r>
      <w:r w:rsidR="0091523E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Jeg forsøger altid at skabe den positive ånd</w:t>
      </w: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og</w:t>
      </w:r>
      <w:r w:rsidR="0091523E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det bedste </w:t>
      </w: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og mest harmoniske arbejdsmiljø</w:t>
      </w:r>
      <w:r w:rsidR="0091523E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med højt til loftet, en vindermentalitet og en professionel tilgang til hverdagen</w:t>
      </w:r>
      <w:r w:rsidR="0091523E" w:rsidRPr="0090608E">
        <w:rPr>
          <w:color w:val="1F3864" w:themeColor="accent1" w:themeShade="80"/>
          <w:sz w:val="26"/>
          <w:szCs w:val="26"/>
        </w:rPr>
        <w:t>.</w:t>
      </w:r>
    </w:p>
    <w:p w14:paraId="21C464C7" w14:textId="77777777" w:rsidR="0091523E" w:rsidRPr="0090608E" w:rsidRDefault="0091523E">
      <w:pPr>
        <w:rPr>
          <w:color w:val="1F3864" w:themeColor="accent1" w:themeShade="80"/>
          <w:sz w:val="26"/>
          <w:szCs w:val="26"/>
        </w:rPr>
      </w:pPr>
    </w:p>
    <w:p w14:paraId="065AE250" w14:textId="7C87A8F2" w:rsidR="0091523E" w:rsidRPr="0090608E" w:rsidRDefault="0091523E" w:rsidP="00D36EA8">
      <w:pPr>
        <w:rPr>
          <w:color w:val="1F3864" w:themeColor="accent1" w:themeShade="80"/>
          <w:sz w:val="26"/>
          <w:szCs w:val="26"/>
        </w:rPr>
      </w:pP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Det er vigtigt for mig</w:t>
      </w:r>
      <w:r w:rsidR="008D57F7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,</w:t>
      </w: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at butikken altid er præsentabel</w:t>
      </w:r>
      <w:r w:rsidR="008D57F7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,</w:t>
      </w: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og at sortiment bliver præsenteret på </w:t>
      </w:r>
      <w:r w:rsidR="008D57F7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den bedst mulige måde, så kunderne får den</w:t>
      </w: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bedste oplevelse, når de</w:t>
      </w:r>
      <w:r w:rsidR="0010017D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besøger butikken. Jeg tror på </w:t>
      </w: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en flad ledelsesstruktur, hvor jeg selv går forrest i arbejdet og ikke føler mig for fin til at tage min del af det daglige slæb.</w:t>
      </w:r>
      <w:r w:rsidR="0010017D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 På samme måde har jeg fuld tiltro til mine medarbejderes kompetencer, hvor jeg tror på frihed under ansvar og altid </w:t>
      </w:r>
      <w:r w:rsidR="008D57F7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 xml:space="preserve">er </w:t>
      </w:r>
      <w:r w:rsidR="0010017D"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lydhør for nye idéer</w:t>
      </w:r>
      <w:r w:rsidR="0010017D" w:rsidRPr="0090608E">
        <w:rPr>
          <w:color w:val="1F3864" w:themeColor="accent1" w:themeShade="80"/>
          <w:sz w:val="26"/>
          <w:szCs w:val="26"/>
        </w:rPr>
        <w:t>.</w:t>
      </w:r>
    </w:p>
    <w:p w14:paraId="67A8DD7E" w14:textId="0622EA3D" w:rsidR="0010017D" w:rsidRPr="0090608E" w:rsidRDefault="0010017D">
      <w:pPr>
        <w:rPr>
          <w:color w:val="1F3864" w:themeColor="accent1" w:themeShade="80"/>
          <w:sz w:val="26"/>
          <w:szCs w:val="26"/>
        </w:rPr>
      </w:pPr>
    </w:p>
    <w:p w14:paraId="54462116" w14:textId="1B750939" w:rsidR="0010017D" w:rsidRPr="0090608E" w:rsidRDefault="0010017D">
      <w:pPr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</w:pP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Jeg håber på at være den rigtige til stillingen og at blive inviteret til et snarligt møde, hvor vi kan høre mere om hinanden.</w:t>
      </w:r>
    </w:p>
    <w:p w14:paraId="21701B91" w14:textId="73EF85E1" w:rsidR="0010017D" w:rsidRPr="0090608E" w:rsidRDefault="002F5DBF">
      <w:pPr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</w:pPr>
      <w:bookmarkStart w:id="0" w:name="_GoBack"/>
      <w:r w:rsidRPr="0090608E">
        <w:rPr>
          <w:noProof/>
          <w:color w:val="1F3864" w:themeColor="accent1" w:themeShade="8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12AFA62" wp14:editId="167F0D0D">
            <wp:simplePos x="0" y="0"/>
            <wp:positionH relativeFrom="margin">
              <wp:posOffset>4700270</wp:posOffset>
            </wp:positionH>
            <wp:positionV relativeFrom="paragraph">
              <wp:posOffset>63500</wp:posOffset>
            </wp:positionV>
            <wp:extent cx="1440000" cy="893151"/>
            <wp:effectExtent l="0" t="0" r="8255" b="0"/>
            <wp:wrapNone/>
            <wp:docPr id="2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DE4398" w14:textId="308190EE" w:rsidR="0010017D" w:rsidRPr="0090608E" w:rsidRDefault="0010017D">
      <w:pPr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</w:pPr>
      <w:r w:rsidRPr="0090608E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Med venlig hilsen</w:t>
      </w:r>
    </w:p>
    <w:p w14:paraId="4A7263A8" w14:textId="3939CC25" w:rsidR="00D36EA8" w:rsidRPr="0090608E" w:rsidRDefault="0010017D">
      <w:pPr>
        <w:rPr>
          <w:rFonts w:eastAsiaTheme="majorEastAsia" w:cstheme="majorBidi"/>
          <w:b/>
          <w:color w:val="2F5496" w:themeColor="accent1" w:themeShade="BF"/>
          <w:sz w:val="26"/>
          <w:szCs w:val="26"/>
          <w:lang w:eastAsia="ja-JP"/>
        </w:rPr>
      </w:pPr>
      <w:r w:rsidRPr="002821DA">
        <w:rPr>
          <w:rFonts w:eastAsiaTheme="majorEastAsia" w:cstheme="majorBidi"/>
          <w:b/>
          <w:color w:val="1F3864" w:themeColor="accent1" w:themeShade="80"/>
          <w:sz w:val="26"/>
          <w:szCs w:val="26"/>
          <w:lang w:eastAsia="ja-JP"/>
        </w:rPr>
        <w:t>Peter Test</w:t>
      </w:r>
    </w:p>
    <w:sectPr w:rsidR="00D36EA8" w:rsidRPr="0090608E" w:rsidSect="00B8512D">
      <w:footerReference w:type="default" r:id="rId8"/>
      <w:pgSz w:w="11900" w:h="16840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9407" w14:textId="77777777" w:rsidR="00251F69" w:rsidRDefault="00251F69" w:rsidP="00D36EA8">
      <w:r>
        <w:separator/>
      </w:r>
    </w:p>
  </w:endnote>
  <w:endnote w:type="continuationSeparator" w:id="0">
    <w:p w14:paraId="29A2C1AB" w14:textId="77777777" w:rsidR="00251F69" w:rsidRDefault="00251F69" w:rsidP="00D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F0B6" w14:textId="73747A5B" w:rsidR="00D36EA8" w:rsidRPr="008E4EA9" w:rsidRDefault="00D36EA8" w:rsidP="008D57F7">
    <w:pPr>
      <w:pStyle w:val="Footer"/>
      <w:jc w:val="center"/>
      <w:rPr>
        <w:color w:val="1F3864" w:themeColor="accent1" w:themeShade="80"/>
        <w:sz w:val="28"/>
      </w:rPr>
    </w:pPr>
    <w:r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 xml:space="preserve">Peter Test – </w:t>
    </w:r>
    <w:r w:rsidRPr="008E4EA9">
      <w:rPr>
        <w:color w:val="1F3864" w:themeColor="accent1" w:themeShade="80"/>
        <w:sz w:val="28"/>
      </w:rPr>
      <w:t xml:space="preserve"> </w:t>
    </w:r>
    <w:r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 xml:space="preserve">Testvejen 56, 2100 København Ø – </w:t>
    </w:r>
    <w:r w:rsidR="008D57F7"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>tlf.</w:t>
    </w:r>
    <w:r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 xml:space="preserve"> 14</w:t>
    </w:r>
    <w:r w:rsidR="008D57F7"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 xml:space="preserve"> </w:t>
    </w:r>
    <w:r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>25 14</w:t>
    </w:r>
    <w:r w:rsidR="008D57F7"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 xml:space="preserve"> </w:t>
    </w:r>
    <w:r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>25 –</w:t>
    </w:r>
    <w:r w:rsidR="008D57F7"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 xml:space="preserve"> </w:t>
    </w:r>
    <w:r w:rsidRPr="008E4EA9">
      <w:rPr>
        <w:rFonts w:asciiTheme="majorHAnsi" w:eastAsiaTheme="majorEastAsia" w:hAnsiTheme="majorHAnsi" w:cstheme="majorBidi"/>
        <w:b/>
        <w:color w:val="1F3864" w:themeColor="accent1" w:themeShade="80"/>
        <w:sz w:val="28"/>
        <w:lang w:eastAsia="ja-JP"/>
      </w:rPr>
      <w:t>peter@test.dk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8626" w14:textId="77777777" w:rsidR="00251F69" w:rsidRDefault="00251F69" w:rsidP="00D36EA8">
      <w:r>
        <w:separator/>
      </w:r>
    </w:p>
  </w:footnote>
  <w:footnote w:type="continuationSeparator" w:id="0">
    <w:p w14:paraId="42E3207C" w14:textId="77777777" w:rsidR="00251F69" w:rsidRDefault="00251F69" w:rsidP="00D3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9"/>
    <w:rsid w:val="000C0360"/>
    <w:rsid w:val="0010017D"/>
    <w:rsid w:val="001E6E0C"/>
    <w:rsid w:val="00224B27"/>
    <w:rsid w:val="00240257"/>
    <w:rsid w:val="00251F69"/>
    <w:rsid w:val="002821DA"/>
    <w:rsid w:val="002E587F"/>
    <w:rsid w:val="002F5DBF"/>
    <w:rsid w:val="003432CE"/>
    <w:rsid w:val="00530F78"/>
    <w:rsid w:val="006C0857"/>
    <w:rsid w:val="00746842"/>
    <w:rsid w:val="0083621F"/>
    <w:rsid w:val="008C23F5"/>
    <w:rsid w:val="008D57F7"/>
    <w:rsid w:val="008E4EA9"/>
    <w:rsid w:val="0090608E"/>
    <w:rsid w:val="0091523E"/>
    <w:rsid w:val="00991E71"/>
    <w:rsid w:val="00A0213C"/>
    <w:rsid w:val="00A069FB"/>
    <w:rsid w:val="00A67E46"/>
    <w:rsid w:val="00AA667E"/>
    <w:rsid w:val="00B8512D"/>
    <w:rsid w:val="00BD2CA8"/>
    <w:rsid w:val="00C2680A"/>
    <w:rsid w:val="00CF041E"/>
    <w:rsid w:val="00D36EA8"/>
    <w:rsid w:val="00DD4239"/>
    <w:rsid w:val="00ED4B07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77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EA8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4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512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6EA8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36E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A8"/>
  </w:style>
  <w:style w:type="paragraph" w:styleId="Footer">
    <w:name w:val="footer"/>
    <w:basedOn w:val="Normal"/>
    <w:link w:val="FooterChar"/>
    <w:uiPriority w:val="99"/>
    <w:unhideWhenUsed/>
    <w:rsid w:val="00D36E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9</cp:revision>
  <cp:lastPrinted>2017-04-13T15:59:00Z</cp:lastPrinted>
  <dcterms:created xsi:type="dcterms:W3CDTF">2017-04-13T15:59:00Z</dcterms:created>
  <dcterms:modified xsi:type="dcterms:W3CDTF">2017-11-13T07:16:00Z</dcterms:modified>
</cp:coreProperties>
</file>